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6CC" w:rsidRPr="006C26CC" w:rsidRDefault="006C26CC" w:rsidP="006C26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6CC">
        <w:rPr>
          <w:rFonts w:ascii="Times New Roman" w:hAnsi="Times New Roman" w:cs="Times New Roman"/>
          <w:b/>
          <w:sz w:val="24"/>
          <w:szCs w:val="24"/>
        </w:rPr>
        <w:t>Экзаменационные вопросы тестов</w:t>
      </w:r>
    </w:p>
    <w:p w:rsidR="006C26CC" w:rsidRDefault="006C26CC" w:rsidP="006C26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6CC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 w:rsidRPr="006C26CC">
        <w:rPr>
          <w:rFonts w:ascii="Times New Roman" w:hAnsi="Times New Roman" w:cs="Times New Roman"/>
          <w:b/>
          <w:sz w:val="24"/>
          <w:szCs w:val="24"/>
        </w:rPr>
        <w:t>Психология управления</w:t>
      </w:r>
      <w:r w:rsidRPr="006C26CC">
        <w:rPr>
          <w:rFonts w:ascii="Times New Roman" w:hAnsi="Times New Roman" w:cs="Times New Roman"/>
          <w:b/>
          <w:sz w:val="24"/>
          <w:szCs w:val="24"/>
        </w:rPr>
        <w:t>»,</w:t>
      </w:r>
    </w:p>
    <w:p w:rsidR="006C26CC" w:rsidRPr="006C26CC" w:rsidRDefault="006C26CC" w:rsidP="006C26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b/>
          <w:sz w:val="24"/>
          <w:szCs w:val="24"/>
        </w:rPr>
        <w:t>Специальности:</w:t>
      </w:r>
      <w:r w:rsidRPr="006C26CC">
        <w:rPr>
          <w:rFonts w:ascii="Times New Roman" w:hAnsi="Times New Roman" w:cs="Times New Roman"/>
          <w:sz w:val="24"/>
          <w:szCs w:val="24"/>
        </w:rPr>
        <w:t xml:space="preserve"> «Математическое и компьютерное моделирование 7М06105, (РУДН) 7М06106»; «Информатика 7М01502»; «Информационные системы 7М06102»; «Робототехнические системы 7М07118»; «Компьютерная инженерия 7М06103»; «Космическая техника и технологии 7М07119»; «Компьютерные науки 7М06104»; «Системы информационной безопасности 7М06301»; «Техническая физика (ИТМО) 7М05305»; «Теоретическая и ядерная физика (МИФИ) 7М05316»; «Физика 7М05308»; «Физика и астрономия 7М05310»; «Теплоэнергетика 7М07109»; «Электроэнергетика 7М07112»; «Материаловедение и технология новых материалов 7М07116, (МИФИ) 7М07123»; «Стандартизация и сертификация 7М07501»; «Менеджмент в электроэнергетике (МЭИ) 7М0711»; «Математика (УРША) 7М05407; «Инженерия </w:t>
      </w:r>
      <w:proofErr w:type="spellStart"/>
      <w:r w:rsidRPr="006C26CC">
        <w:rPr>
          <w:rFonts w:ascii="Times New Roman" w:hAnsi="Times New Roman" w:cs="Times New Roman"/>
          <w:sz w:val="24"/>
          <w:szCs w:val="24"/>
        </w:rPr>
        <w:t>мезоскопических</w:t>
      </w:r>
      <w:proofErr w:type="spellEnd"/>
      <w:r w:rsidRPr="006C26CC">
        <w:rPr>
          <w:rFonts w:ascii="Times New Roman" w:hAnsi="Times New Roman" w:cs="Times New Roman"/>
          <w:sz w:val="24"/>
          <w:szCs w:val="24"/>
        </w:rPr>
        <w:t xml:space="preserve"> матери</w:t>
      </w:r>
      <w:r>
        <w:rPr>
          <w:rFonts w:ascii="Times New Roman" w:hAnsi="Times New Roman" w:cs="Times New Roman"/>
          <w:sz w:val="24"/>
          <w:szCs w:val="24"/>
        </w:rPr>
        <w:t>алов и структур (ЛЭТИ) 7М07126»;</w:t>
      </w:r>
    </w:p>
    <w:p w:rsidR="006C26CC" w:rsidRPr="006C26CC" w:rsidRDefault="006C26CC" w:rsidP="006C26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C26CC">
        <w:rPr>
          <w:rFonts w:ascii="Times New Roman" w:hAnsi="Times New Roman" w:cs="Times New Roman"/>
          <w:b/>
          <w:sz w:val="24"/>
          <w:szCs w:val="24"/>
        </w:rPr>
        <w:t xml:space="preserve"> курс, р/о. 150 тестовых вопросов.</w:t>
      </w:r>
    </w:p>
    <w:p w:rsidR="006C26CC" w:rsidRDefault="006C26CC" w:rsidP="006C26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6CC">
        <w:rPr>
          <w:rFonts w:ascii="Times New Roman" w:hAnsi="Times New Roman" w:cs="Times New Roman"/>
          <w:b/>
          <w:sz w:val="24"/>
          <w:szCs w:val="24"/>
        </w:rPr>
        <w:t>Осенний семестр 2020-2021 учебного года.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Адекватность восприятия информации во многом зависит от наличия или отсутствия в процессе общения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Барьер, в котором логика рассуждения, предлагаемая коммуникатором, либо слишком сложна для восприятия реципиента, либо кажется ему не верной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Барьер, который возникает при несоответствии стиля речи коммуникатора и ситуации общения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Эффект, при котором сложившееся впечатление о человеке оказывает определенное влияние на последующее восприятие и оценку данного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Действие руководителя при разрешении конфликтов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Первый шаг в управлении конфликтом состоит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Слово «конфликт» латинского корня и в буквальном переводе означает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Тип конфликта, когда один из членов организации нарушает установленные в ней нормы поведения или законы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Тип конфликта между членами управляющей организации, руководителями и исполнителями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Совместная деятельность участников конфликта, направленная на прекращение противодействия и разрешение проблемы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Наиболее эффективная стратегия поведения, включающая конструктивное обсуждение проблемы и полное разрешение противоречия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Способ разрешения конфликта, заключающийся в использовании ненасильственных средств и приемов для разрешения проблемы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Подход, позволяющий всесторонне обсудить конфликт и найти решение, предполагает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Деловое общение – это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Идентификация – это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Укажите автора, благодаря которому управление стали считать особой спецификой деятельностью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Синонимом понятия "Психология управления" является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Процесс взаимодействия членов организации на основе взаимозависимости и взаимовлияния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При возникновении конфликта во время группового принятия решения, руководитель должен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Стремление добиться удовлетворения своих интересов в ущерб другому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Сторона общения: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Неправильное отношение в процессе общения членов группы относится к барьерам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Неформальный лидер — это: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Влияние мотивации на групповое поведение человека: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lastRenderedPageBreak/>
        <w:t>Выберите верное определение понятию «бюрократия»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С этой целью менеджеры оставляют двери кабинета открытыми (по Э. Шварцу и А. Маккензи)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Методика, предложенная этим психологом, направлена на выявление способности понимать отношения личности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Методика Н. Холла направлена на определение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Важная основа ораторского искусства — это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Ораторское искусство - искусство публичного выступления с целью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 xml:space="preserve">Наука, сыгравшую основную роль в становлении </w:t>
      </w:r>
      <w:proofErr w:type="spellStart"/>
      <w:r w:rsidRPr="006C26CC">
        <w:rPr>
          <w:rFonts w:ascii="Times New Roman" w:hAnsi="Times New Roman" w:cs="Times New Roman"/>
          <w:sz w:val="24"/>
          <w:szCs w:val="24"/>
        </w:rPr>
        <w:t>конфликтологии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Приписывание другим людям собственных вытесненных мотивов, переживаний и черт характера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Качество личности, которое характеризуется легкостью вхождения в контакт с другими людьми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Влияние интеллектуальных процессов на поведение подчиненного подчеркивает теория личности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Карьера представляет собой: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Поднятие уровня взаимной осведомленности сторон – это функция конфликта: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В своем развитии карьера может двигаться в двух различных плоскостях: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Один из субъективных факторов личностного карьерного потенциала, включающий в себя социальные и профессиональные ценности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Противоречия между равными по положению субъектами – это конфликт:</w:t>
      </w:r>
    </w:p>
    <w:p w:rsidR="006C26CC" w:rsidRDefault="006C26CC" w:rsidP="006C2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CC">
        <w:rPr>
          <w:rFonts w:ascii="Times New Roman" w:hAnsi="Times New Roman" w:cs="Times New Roman"/>
          <w:sz w:val="24"/>
          <w:szCs w:val="24"/>
        </w:rPr>
        <w:t>Организация — это:</w:t>
      </w:r>
    </w:p>
    <w:p w:rsidR="006C26CC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Лидерство — это: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Власть — это: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Управление — это: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Перечислите стили руководства: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Лидерство — это: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Директивный стиль управления характеризуется: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Демократический стиль управления характеризуется: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Либеральный стиль управления характеризуется: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Авторитет руководителя – это: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Стереотипная модель поведения человека, объективно заданная социальной позицией личности в системе общественных или личных отношений.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Соотносительная позиция индивида или группы, определяемая социальными, природными признаками, а также престижем и местом в структуре власти.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Сравнительная оценка значимости, авторитета, влияния, привлекательности, уважения различных сторон жизнедеятельности.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В социологических, социально-психологических и других концепциях выделяют два вида социального статуса: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Признание людьми личных и деловых качеств человека.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Процесс побуждения себя и других к деятельности для достижения личных целей и целей организации называется: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Подход к управлению сторонники которого считали, что эффективность управления достигается прежде всего мобильностью и приспособляемостью к той среде, в которой работает данная организация: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Культура управления, которая рассматривает управление как специальный вид деятельности, а сам менеджер является профессионалом, обладающим специальным образованием. В данной культуре – индивидуализм, опора на собственные силы и конкурентный прагматизм: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Культура управления, которая предусматривает подготовку руководителя, прежде всего, по средствам опыта. Управленцы различного уровня целенаправленно проводились через цепочку схем должностей в разных подразделениях фирмы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lastRenderedPageBreak/>
        <w:t xml:space="preserve">Функция, обеспечивающая координацию </w:t>
      </w:r>
      <w:proofErr w:type="gramStart"/>
      <w:r w:rsidRPr="00545679">
        <w:rPr>
          <w:rFonts w:ascii="Times New Roman" w:hAnsi="Times New Roman" w:cs="Times New Roman"/>
          <w:sz w:val="24"/>
          <w:szCs w:val="24"/>
        </w:rPr>
        <w:t>действий</w:t>
      </w:r>
      <w:proofErr w:type="gramEnd"/>
      <w:r w:rsidRPr="00545679">
        <w:rPr>
          <w:rFonts w:ascii="Times New Roman" w:hAnsi="Times New Roman" w:cs="Times New Roman"/>
          <w:sz w:val="24"/>
          <w:szCs w:val="24"/>
        </w:rPr>
        <w:t xml:space="preserve"> подчиненных руководителю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Возможность подчиненного определять свои поступки, ориентируясь не на давление, не на случайные влияния, а исходя из своих убеждений, знаний, характеризует его: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Основное свойство человека, в котором проявляется его общественная сущность: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Социальная роль: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Одна из важных сфер жизни организации: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Стремление добиться удовлетворения своих интересов в ущерб другому называется: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Характеристика социально-психологической адаптации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Систематическое целенаправленное восприятие объектов –это: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Показателями успешной социально-психологической адаптации являются: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Понятие “управление” включает целенаправленное взаимодействие …… 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Первым исследователем, поставившим вопрос о разработке психологии управления как науки, стал: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Сильный руководитель – это …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Авторитет руководителя – это …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Влияют на поведение других членов рабочей группы в какой-то конкретной ситуации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 xml:space="preserve">Наиболее важными для человека по </w:t>
      </w:r>
      <w:proofErr w:type="spellStart"/>
      <w:r w:rsidRPr="00545679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545679">
        <w:rPr>
          <w:rFonts w:ascii="Times New Roman" w:hAnsi="Times New Roman" w:cs="Times New Roman"/>
          <w:sz w:val="24"/>
          <w:szCs w:val="24"/>
        </w:rPr>
        <w:t xml:space="preserve"> является потребности: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Перефразируйте выражение "корпоративный дух":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Традиции — это: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Стремление субъектов взаимодействия к поиску альтернатив, удовлетворяющих интересы обеих сторон, называется: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Навык – это…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Природная предрасположенность к выполнению какой-либо деятельности: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Метод психологии, дающий возможность изучать взаимоотношения в группе и коллективе: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Вид способностей, обеспечивающих управления коллективом и управление производством: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Термин "психология управления" впервые начали использовать в: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 xml:space="preserve">Первая книга </w:t>
      </w:r>
      <w:proofErr w:type="spellStart"/>
      <w:r w:rsidRPr="00545679">
        <w:rPr>
          <w:rFonts w:ascii="Times New Roman" w:hAnsi="Times New Roman" w:cs="Times New Roman"/>
          <w:sz w:val="24"/>
          <w:szCs w:val="24"/>
        </w:rPr>
        <w:t>Ф.Тейлора</w:t>
      </w:r>
      <w:proofErr w:type="spellEnd"/>
      <w:r w:rsidRPr="00545679">
        <w:rPr>
          <w:rFonts w:ascii="Times New Roman" w:hAnsi="Times New Roman" w:cs="Times New Roman"/>
          <w:sz w:val="24"/>
          <w:szCs w:val="24"/>
        </w:rPr>
        <w:t xml:space="preserve"> по психологии управления, где были выделены главные принципы управленческого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Психология управления – это … психологии: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Назовите основные методы психологии управления: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Основная причина активности человека, связанная с состоянием нужды и зависимости от конкретных условий существования, это: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Сложный комплекс предложений, догм, бездоказательно принят всеми членами компании, который определяет общие рамки организационного поведения – это...Культура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В системе мотивации и стимулирования при закрытой кадровой политике для персонала более значимыми являются: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Основу авторитарного стиля управления составляют методы: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Побуждение – это…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В условиях форс-мажора, как правило, оправдывает себя: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Стиль управления – это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5679" w:rsidRDefault="00545679" w:rsidP="00545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679">
        <w:rPr>
          <w:rFonts w:ascii="Times New Roman" w:hAnsi="Times New Roman" w:cs="Times New Roman"/>
          <w:sz w:val="24"/>
          <w:szCs w:val="24"/>
        </w:rPr>
        <w:t>При индивидуальной беседе с подчиненным преодолеть «психологический барьер» можно, если:</w:t>
      </w:r>
    </w:p>
    <w:p w:rsidR="00E45A2A" w:rsidRDefault="00E45A2A" w:rsidP="00E45A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Дистанция между участниками и лидером уменьшается при следующем стиле:</w:t>
      </w:r>
    </w:p>
    <w:p w:rsidR="00E45A2A" w:rsidRDefault="00E45A2A" w:rsidP="00E45A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Автором теории приобретаемых потребностей является:</w:t>
      </w:r>
    </w:p>
    <w:p w:rsidR="00E45A2A" w:rsidRDefault="00E45A2A" w:rsidP="00E45A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Ученый, назвавший различия лидера и руководителя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5A2A" w:rsidRDefault="00E45A2A" w:rsidP="00E45A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Носитель предметно-практической деятельности, источник управленческой активности:</w:t>
      </w:r>
    </w:p>
    <w:p w:rsidR="00E45A2A" w:rsidRDefault="00E45A2A" w:rsidP="00E45A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lastRenderedPageBreak/>
        <w:t>Управление — это:</w:t>
      </w:r>
    </w:p>
    <w:p w:rsidR="00E45A2A" w:rsidRDefault="00E45A2A" w:rsidP="00E45A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Специфика межличностного информационного обмена определяется:</w:t>
      </w:r>
    </w:p>
    <w:p w:rsidR="00E45A2A" w:rsidRDefault="00E45A2A" w:rsidP="00E45A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Сторона общения: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К функциям управления современного предприятия относятся: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Эмоция — это: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Как средство влияния на поведение людей используют: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Укажите какое понятие подходит для определения: Распространение первичной общей оценки человека на восприятие его поступков – это: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«Межличностное восприятие как… сторона общения» - вставьте пропущенное слово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Процесс восприятия социальных объектов в социальном контексте — это: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Динамический процесс в малой группе, в основе которого лежит влияние личностного авторитета человека на других членов группы называется: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Психологическое препятствие на пути восприятия адекватной информации между партнерами по общению называются: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Группа, которая имеет официально заданную структуру извне – это: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Один из основных механизмов межличностного восприятия в общении характеризующийся пониманием и интерпретацией другого человека путем отождествления себя с ним, трактуется как…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Как называется механизм межличностного восприятия, который представляет собой особый вид понимания другого человека, стремление эмоционально откликнуться на его проблемы: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Процесс побуждения себя и других к деятельности для достижения личных целей и целей организации называется: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Тип этого решения является результатом очень неуверенного и осторожного поиска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Совокупность взаимосвязанных методов, приемов, выработки и принятия управленческих решений представляет собой … принятия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Системное свойство управленческого решения – это: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Юридическое свойство управленческого решения: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К критериям эффективности решения относятся: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Приоритетный критерии эффективности решения – это: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В процессе общения происходит обмен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Невольная бессознательная подверженность индивида определенным психическим состояниям называется: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Тип взаимодействия, характеризующейся достижением индивидуальных или групповых целей и интересов в условиях противоборства между людьми — это: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Роль негативных эмоций в организации: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Высказывание «Единственная настоящая роскошь — это роскошь человеческого общения» принадлежит …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Вид карьеры, который совмещает в себе элементы горизонтальной и вертикальной видов карьеры: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План индивидуальной работы сотрудника, предусматривающий достижение личной цели в сфере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Карьера с итальянского переводится как …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Эффект межгруппового восприятия, заключающийся в отрицательной оценке членов чужой группы и их результатов деятельности — это: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Совокупность объективно присущих человеку характеристик, которые определяют восприятие и его другими членами группы — это: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Стиль межличностных взаимоотношений, основанный на дискуссионном подходе в решении возникающих проблем?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Столкновение противоречивых целей, взглядов, убеждений, позиций называется: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lastRenderedPageBreak/>
        <w:t>Совокупность устойчивых элементов конфликта образующих целостную систему – это …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Назовите функцию «руководителя-вдохновителя»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Назовите функцию «руководителя-</w:t>
      </w:r>
      <w:proofErr w:type="spellStart"/>
      <w:r w:rsidRPr="00E45A2A">
        <w:rPr>
          <w:rFonts w:ascii="Times New Roman" w:hAnsi="Times New Roman" w:cs="Times New Roman"/>
          <w:sz w:val="24"/>
          <w:szCs w:val="24"/>
        </w:rPr>
        <w:t>мотиватора</w:t>
      </w:r>
      <w:proofErr w:type="spellEnd"/>
      <w:r w:rsidRPr="00E45A2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Сложный мыслительный процесс, который предполагает осознание проблемы, постановку адекватной цели и выбор средств для реализации данной цели: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Решение, принимаемое на основе ощущения его правильности, без анализа всех «за» и «против»: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Решение, основанное на знаниях и опыте: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Барьер психологического характера, лишающий принятию хорошего решения: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Моральный принцип, предписывающий желание помочь другим: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К открытым вопросам деловой коммуникации относят:</w:t>
      </w:r>
    </w:p>
    <w:p w:rsidR="00E45A2A" w:rsidRDefault="00E45A2A" w:rsidP="00E45A2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A2A">
        <w:rPr>
          <w:rFonts w:ascii="Times New Roman" w:hAnsi="Times New Roman" w:cs="Times New Roman"/>
          <w:sz w:val="24"/>
          <w:szCs w:val="24"/>
        </w:rPr>
        <w:t>Сложный многоплановый процесс установления и развития контактов, связи между людьми, включающий обмен информации и выработку единой стратегии взаимодействия, — это:</w:t>
      </w:r>
    </w:p>
    <w:p w:rsidR="00E63CF8" w:rsidRDefault="00E63CF8" w:rsidP="00E63CF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3CF8">
        <w:rPr>
          <w:rFonts w:ascii="Times New Roman" w:hAnsi="Times New Roman" w:cs="Times New Roman"/>
          <w:sz w:val="24"/>
          <w:szCs w:val="24"/>
        </w:rPr>
        <w:t xml:space="preserve">Вид общения, цель которого лежит за пределами процесса общения и которое подчинено решению определенной задачи, исходя из общих интересов и цели </w:t>
      </w:r>
      <w:proofErr w:type="spellStart"/>
      <w:r w:rsidRPr="00E63CF8">
        <w:rPr>
          <w:rFonts w:ascii="Times New Roman" w:hAnsi="Times New Roman" w:cs="Times New Roman"/>
          <w:sz w:val="24"/>
          <w:szCs w:val="24"/>
        </w:rPr>
        <w:t>коммуникантов</w:t>
      </w:r>
      <w:proofErr w:type="spellEnd"/>
      <w:r w:rsidRPr="00E63CF8">
        <w:rPr>
          <w:rFonts w:ascii="Times New Roman" w:hAnsi="Times New Roman" w:cs="Times New Roman"/>
          <w:sz w:val="24"/>
          <w:szCs w:val="24"/>
        </w:rPr>
        <w:t>:</w:t>
      </w:r>
    </w:p>
    <w:p w:rsidR="00E63CF8" w:rsidRDefault="00E63CF8" w:rsidP="00E63CF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3CF8">
        <w:rPr>
          <w:rFonts w:ascii="Times New Roman" w:hAnsi="Times New Roman" w:cs="Times New Roman"/>
          <w:sz w:val="24"/>
          <w:szCs w:val="24"/>
        </w:rPr>
        <w:t>Взаимодействие между членами производственного коллектива становится возможным посредством общения:</w:t>
      </w:r>
    </w:p>
    <w:p w:rsidR="00E63CF8" w:rsidRDefault="00E63CF8" w:rsidP="00E63CF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3CF8">
        <w:rPr>
          <w:rFonts w:ascii="Times New Roman" w:hAnsi="Times New Roman" w:cs="Times New Roman"/>
          <w:sz w:val="24"/>
          <w:szCs w:val="24"/>
        </w:rPr>
        <w:t>Обмен мнениями по деловому вопросу в соответствии с более-менее определенными правилами и с участием всех или отдельных участников, это:</w:t>
      </w:r>
    </w:p>
    <w:p w:rsidR="00E63CF8" w:rsidRDefault="00E63CF8" w:rsidP="00E63CF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3CF8">
        <w:rPr>
          <w:rFonts w:ascii="Times New Roman" w:hAnsi="Times New Roman" w:cs="Times New Roman"/>
          <w:sz w:val="24"/>
          <w:szCs w:val="24"/>
        </w:rPr>
        <w:t>Перечислите черты, которые выражают определенные отношения личности к труду:</w:t>
      </w:r>
    </w:p>
    <w:p w:rsidR="00E63CF8" w:rsidRDefault="00E63CF8" w:rsidP="00E63CF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3CF8">
        <w:rPr>
          <w:rFonts w:ascii="Times New Roman" w:hAnsi="Times New Roman" w:cs="Times New Roman"/>
          <w:sz w:val="24"/>
          <w:szCs w:val="24"/>
        </w:rPr>
        <w:t>Структурным компонентам делового общения не относится:</w:t>
      </w:r>
    </w:p>
    <w:p w:rsidR="00E63CF8" w:rsidRDefault="00E63CF8" w:rsidP="00E63CF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3CF8">
        <w:rPr>
          <w:rFonts w:ascii="Times New Roman" w:hAnsi="Times New Roman" w:cs="Times New Roman"/>
          <w:sz w:val="24"/>
          <w:szCs w:val="24"/>
        </w:rPr>
        <w:t>Знаковые и символические компоненты деловой коммуникации:</w:t>
      </w:r>
    </w:p>
    <w:p w:rsidR="00E63CF8" w:rsidRDefault="00E63CF8" w:rsidP="00E63CF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3CF8">
        <w:rPr>
          <w:rFonts w:ascii="Times New Roman" w:hAnsi="Times New Roman" w:cs="Times New Roman"/>
          <w:sz w:val="24"/>
          <w:szCs w:val="24"/>
        </w:rPr>
        <w:t>К императивным, прямым формам воздействия относится:</w:t>
      </w:r>
    </w:p>
    <w:p w:rsidR="00E63CF8" w:rsidRDefault="00E63CF8" w:rsidP="00E63CF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3CF8">
        <w:rPr>
          <w:rFonts w:ascii="Times New Roman" w:hAnsi="Times New Roman" w:cs="Times New Roman"/>
          <w:sz w:val="24"/>
          <w:szCs w:val="24"/>
        </w:rPr>
        <w:t xml:space="preserve">Согласно управленческой «решетки» </w:t>
      </w:r>
      <w:proofErr w:type="spellStart"/>
      <w:r w:rsidRPr="00E63CF8">
        <w:rPr>
          <w:rFonts w:ascii="Times New Roman" w:hAnsi="Times New Roman" w:cs="Times New Roman"/>
          <w:sz w:val="24"/>
          <w:szCs w:val="24"/>
        </w:rPr>
        <w:t>Блэйка</w:t>
      </w:r>
      <w:proofErr w:type="spellEnd"/>
      <w:r w:rsidRPr="00E63C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63CF8">
        <w:rPr>
          <w:rFonts w:ascii="Times New Roman" w:hAnsi="Times New Roman" w:cs="Times New Roman"/>
          <w:sz w:val="24"/>
          <w:szCs w:val="24"/>
        </w:rPr>
        <w:t>Моутона</w:t>
      </w:r>
      <w:proofErr w:type="spellEnd"/>
      <w:r w:rsidRPr="00E63CF8">
        <w:rPr>
          <w:rFonts w:ascii="Times New Roman" w:hAnsi="Times New Roman" w:cs="Times New Roman"/>
          <w:sz w:val="24"/>
          <w:szCs w:val="24"/>
        </w:rPr>
        <w:t>, стиль управления руководителя по избеганию конфликтов, максимум внимания к людям и минимуму к производству, называется:</w:t>
      </w:r>
    </w:p>
    <w:p w:rsidR="00E63CF8" w:rsidRDefault="00E63CF8" w:rsidP="00E63CF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3CF8">
        <w:rPr>
          <w:rFonts w:ascii="Times New Roman" w:hAnsi="Times New Roman" w:cs="Times New Roman"/>
          <w:sz w:val="24"/>
          <w:szCs w:val="24"/>
        </w:rPr>
        <w:t>Стиль принятия решений, при котором команда способна самостоятельно определять способ достижения цели управления и исполнителей, называется:</w:t>
      </w:r>
    </w:p>
    <w:p w:rsidR="00E63CF8" w:rsidRDefault="00E63CF8" w:rsidP="00E63CF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3CF8">
        <w:rPr>
          <w:rFonts w:ascii="Times New Roman" w:hAnsi="Times New Roman" w:cs="Times New Roman"/>
          <w:sz w:val="24"/>
          <w:szCs w:val="24"/>
        </w:rPr>
        <w:t>Результат осознанной позиции и поведения человека в области трудовой деятельности, связанный с должностным или профессиональным ростом, называется:</w:t>
      </w:r>
    </w:p>
    <w:p w:rsidR="00E63CF8" w:rsidRDefault="00E63CF8" w:rsidP="00E63CF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3CF8">
        <w:rPr>
          <w:rFonts w:ascii="Times New Roman" w:hAnsi="Times New Roman" w:cs="Times New Roman"/>
          <w:sz w:val="24"/>
          <w:szCs w:val="24"/>
        </w:rPr>
        <w:t>Потенциал специалиста – это:</w:t>
      </w:r>
    </w:p>
    <w:p w:rsidR="00677EA1" w:rsidRDefault="00677EA1" w:rsidP="00677EA1">
      <w:pPr>
        <w:pStyle w:val="a3"/>
        <w:tabs>
          <w:tab w:val="left" w:pos="85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77EA1" w:rsidRPr="00677EA1" w:rsidRDefault="00677EA1" w:rsidP="00677EA1">
      <w:pPr>
        <w:pStyle w:val="a3"/>
        <w:tabs>
          <w:tab w:val="left" w:pos="85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77EA1">
        <w:rPr>
          <w:rFonts w:ascii="Times New Roman" w:hAnsi="Times New Roman" w:cs="Times New Roman"/>
          <w:sz w:val="24"/>
          <w:szCs w:val="24"/>
        </w:rPr>
        <w:t xml:space="preserve">Председатель методического </w:t>
      </w:r>
    </w:p>
    <w:p w:rsidR="00677EA1" w:rsidRPr="00677EA1" w:rsidRDefault="00677EA1" w:rsidP="00677EA1">
      <w:pPr>
        <w:pStyle w:val="a3"/>
        <w:tabs>
          <w:tab w:val="left" w:pos="85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77EA1">
        <w:rPr>
          <w:rFonts w:ascii="Times New Roman" w:hAnsi="Times New Roman" w:cs="Times New Roman"/>
          <w:sz w:val="24"/>
          <w:szCs w:val="24"/>
        </w:rPr>
        <w:t>бюро факультета ________________________________________</w:t>
      </w:r>
      <w:proofErr w:type="spellStart"/>
      <w:r w:rsidRPr="00677EA1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Pr="00677EA1">
        <w:rPr>
          <w:rFonts w:ascii="Times New Roman" w:hAnsi="Times New Roman" w:cs="Times New Roman"/>
          <w:sz w:val="24"/>
          <w:szCs w:val="24"/>
        </w:rPr>
        <w:t xml:space="preserve"> М.П.</w:t>
      </w:r>
    </w:p>
    <w:p w:rsidR="00677EA1" w:rsidRPr="00677EA1" w:rsidRDefault="00677EA1" w:rsidP="00677EA1">
      <w:pPr>
        <w:pStyle w:val="a3"/>
        <w:tabs>
          <w:tab w:val="left" w:pos="85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77EA1" w:rsidRPr="00677EA1" w:rsidRDefault="00677EA1" w:rsidP="00677EA1">
      <w:pPr>
        <w:pStyle w:val="a3"/>
        <w:tabs>
          <w:tab w:val="left" w:pos="85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7EA1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677EA1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  <w:proofErr w:type="spellStart"/>
      <w:r w:rsidRPr="00677EA1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677EA1">
        <w:rPr>
          <w:rFonts w:ascii="Times New Roman" w:hAnsi="Times New Roman" w:cs="Times New Roman"/>
          <w:sz w:val="24"/>
          <w:szCs w:val="24"/>
        </w:rPr>
        <w:t xml:space="preserve"> З.Б. </w:t>
      </w:r>
    </w:p>
    <w:p w:rsidR="00677EA1" w:rsidRPr="00677EA1" w:rsidRDefault="00677EA1" w:rsidP="00677EA1">
      <w:pPr>
        <w:pStyle w:val="a3"/>
        <w:tabs>
          <w:tab w:val="left" w:pos="85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77EA1" w:rsidRPr="00677EA1" w:rsidRDefault="00677EA1" w:rsidP="00677EA1">
      <w:pPr>
        <w:pStyle w:val="a3"/>
        <w:tabs>
          <w:tab w:val="left" w:pos="85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77EA1">
        <w:rPr>
          <w:rFonts w:ascii="Times New Roman" w:hAnsi="Times New Roman" w:cs="Times New Roman"/>
          <w:sz w:val="24"/>
          <w:szCs w:val="24"/>
        </w:rPr>
        <w:t>Преподаватель________________________________________</w:t>
      </w:r>
      <w:proofErr w:type="gramStart"/>
      <w:r w:rsidRPr="00677EA1"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 w:rsidRPr="00677EA1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proofErr w:type="gramEnd"/>
      <w:r w:rsidRPr="00677EA1">
        <w:rPr>
          <w:rFonts w:ascii="Times New Roman" w:hAnsi="Times New Roman" w:cs="Times New Roman"/>
          <w:sz w:val="24"/>
          <w:szCs w:val="24"/>
        </w:rPr>
        <w:t xml:space="preserve"> А.Э</w:t>
      </w:r>
    </w:p>
    <w:p w:rsidR="00677EA1" w:rsidRPr="00677EA1" w:rsidRDefault="00677EA1" w:rsidP="00677EA1">
      <w:pPr>
        <w:pStyle w:val="a3"/>
        <w:tabs>
          <w:tab w:val="left" w:pos="85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77EA1" w:rsidRPr="006C26CC" w:rsidRDefault="00677EA1" w:rsidP="00677EA1">
      <w:pPr>
        <w:pStyle w:val="a3"/>
        <w:tabs>
          <w:tab w:val="left" w:pos="85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77EA1">
        <w:rPr>
          <w:rFonts w:ascii="Times New Roman" w:hAnsi="Times New Roman" w:cs="Times New Roman"/>
          <w:sz w:val="24"/>
          <w:szCs w:val="24"/>
        </w:rPr>
        <w:t>Эксперт____________</w:t>
      </w:r>
      <w:bookmarkStart w:id="0" w:name="_GoBack"/>
      <w:bookmarkEnd w:id="0"/>
    </w:p>
    <w:p w:rsidR="006C26CC" w:rsidRPr="006C26CC" w:rsidRDefault="006C26CC" w:rsidP="006C26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C26CC" w:rsidRPr="006C2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01E12"/>
    <w:multiLevelType w:val="hybridMultilevel"/>
    <w:tmpl w:val="AAA4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4A"/>
    <w:rsid w:val="00545679"/>
    <w:rsid w:val="00656A4A"/>
    <w:rsid w:val="00677EA1"/>
    <w:rsid w:val="006C26CC"/>
    <w:rsid w:val="00765ED8"/>
    <w:rsid w:val="00E45A2A"/>
    <w:rsid w:val="00E6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068E0-CEE1-4854-9490-28029674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</cp:revision>
  <dcterms:created xsi:type="dcterms:W3CDTF">2020-12-01T16:24:00Z</dcterms:created>
  <dcterms:modified xsi:type="dcterms:W3CDTF">2020-12-01T17:07:00Z</dcterms:modified>
</cp:coreProperties>
</file>